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1A" w:rsidRDefault="007C28E4" w:rsidP="004F1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0FC8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21516E" w:rsidRPr="000E0FC8" w:rsidRDefault="007C28E4" w:rsidP="004F1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FC8">
        <w:rPr>
          <w:rFonts w:ascii="Times New Roman" w:hAnsi="Times New Roman" w:cs="Times New Roman"/>
          <w:b/>
          <w:sz w:val="28"/>
          <w:szCs w:val="28"/>
        </w:rPr>
        <w:t xml:space="preserve">про обласний конкурс з журналістики «У </w:t>
      </w:r>
      <w:proofErr w:type="spellStart"/>
      <w:r w:rsidRPr="000E0FC8">
        <w:rPr>
          <w:rFonts w:ascii="Times New Roman" w:hAnsi="Times New Roman" w:cs="Times New Roman"/>
          <w:b/>
          <w:sz w:val="28"/>
          <w:szCs w:val="28"/>
        </w:rPr>
        <w:t>кадрі</w:t>
      </w:r>
      <w:proofErr w:type="spellEnd"/>
      <w:r w:rsidRPr="000E0FC8">
        <w:rPr>
          <w:rFonts w:ascii="Times New Roman" w:hAnsi="Times New Roman" w:cs="Times New Roman"/>
          <w:b/>
          <w:sz w:val="28"/>
          <w:szCs w:val="28"/>
        </w:rPr>
        <w:t>»</w:t>
      </w:r>
    </w:p>
    <w:p w:rsidR="007C28E4" w:rsidRPr="004F186D" w:rsidRDefault="007C28E4" w:rsidP="00516DF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86D">
        <w:rPr>
          <w:rFonts w:ascii="Times New Roman" w:hAnsi="Times New Roman" w:cs="Times New Roman"/>
          <w:b/>
          <w:sz w:val="28"/>
          <w:szCs w:val="28"/>
        </w:rPr>
        <w:t>Загальні положення.</w:t>
      </w:r>
    </w:p>
    <w:p w:rsidR="007C28E4" w:rsidRPr="000E0FC8" w:rsidRDefault="007C28E4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FC8">
        <w:rPr>
          <w:rFonts w:ascii="Times New Roman" w:hAnsi="Times New Roman" w:cs="Times New Roman"/>
          <w:sz w:val="28"/>
          <w:szCs w:val="28"/>
        </w:rPr>
        <w:t xml:space="preserve">Конкурс «У </w:t>
      </w:r>
      <w:proofErr w:type="spellStart"/>
      <w:r w:rsidRPr="000E0FC8">
        <w:rPr>
          <w:rFonts w:ascii="Times New Roman" w:hAnsi="Times New Roman" w:cs="Times New Roman"/>
          <w:sz w:val="28"/>
          <w:szCs w:val="28"/>
        </w:rPr>
        <w:t>кадрі</w:t>
      </w:r>
      <w:proofErr w:type="spellEnd"/>
      <w:r w:rsidRPr="000E0FC8">
        <w:rPr>
          <w:rFonts w:ascii="Times New Roman" w:hAnsi="Times New Roman" w:cs="Times New Roman"/>
          <w:sz w:val="28"/>
          <w:szCs w:val="28"/>
        </w:rPr>
        <w:t xml:space="preserve">» організовується серед творчої учнівської та студентської молоді, здібної до журналістської </w:t>
      </w:r>
      <w:r w:rsidR="0096051A">
        <w:rPr>
          <w:rFonts w:ascii="Times New Roman" w:hAnsi="Times New Roman" w:cs="Times New Roman"/>
          <w:sz w:val="28"/>
          <w:szCs w:val="28"/>
        </w:rPr>
        <w:t>діяльності.</w:t>
      </w:r>
      <w:r w:rsidRPr="000E0FC8">
        <w:rPr>
          <w:rFonts w:ascii="Times New Roman" w:hAnsi="Times New Roman" w:cs="Times New Roman"/>
          <w:sz w:val="28"/>
          <w:szCs w:val="28"/>
        </w:rPr>
        <w:t xml:space="preserve"> Учасникам</w:t>
      </w:r>
      <w:r w:rsidR="0096051A">
        <w:rPr>
          <w:rFonts w:ascii="Times New Roman" w:hAnsi="Times New Roman" w:cs="Times New Roman"/>
          <w:sz w:val="28"/>
          <w:szCs w:val="28"/>
        </w:rPr>
        <w:t>и</w:t>
      </w:r>
      <w:r w:rsidRPr="000E0FC8">
        <w:rPr>
          <w:rFonts w:ascii="Times New Roman" w:hAnsi="Times New Roman" w:cs="Times New Roman"/>
          <w:sz w:val="28"/>
          <w:szCs w:val="28"/>
        </w:rPr>
        <w:t xml:space="preserve"> конкурсу «У </w:t>
      </w:r>
      <w:proofErr w:type="spellStart"/>
      <w:r w:rsidRPr="000E0FC8">
        <w:rPr>
          <w:rFonts w:ascii="Times New Roman" w:hAnsi="Times New Roman" w:cs="Times New Roman"/>
          <w:sz w:val="28"/>
          <w:szCs w:val="28"/>
        </w:rPr>
        <w:t>кадрі</w:t>
      </w:r>
      <w:proofErr w:type="spellEnd"/>
      <w:r w:rsidRPr="000E0FC8">
        <w:rPr>
          <w:rFonts w:ascii="Times New Roman" w:hAnsi="Times New Roman" w:cs="Times New Roman"/>
          <w:sz w:val="28"/>
          <w:szCs w:val="28"/>
        </w:rPr>
        <w:t xml:space="preserve">» (далі Конкурс) можуть бути слухачі секцій Малої академії наук, які навчаються у районних філіях, сільських і Тернопільському міському відділеннях, учні загальноосвітніх шкіл, </w:t>
      </w:r>
      <w:r w:rsidR="00212E4B">
        <w:rPr>
          <w:rFonts w:ascii="Times New Roman" w:hAnsi="Times New Roman" w:cs="Times New Roman"/>
          <w:sz w:val="28"/>
          <w:szCs w:val="28"/>
        </w:rPr>
        <w:t>ПТНЗ</w:t>
      </w:r>
      <w:r w:rsidRPr="000E0FC8">
        <w:rPr>
          <w:rFonts w:ascii="Times New Roman" w:hAnsi="Times New Roman" w:cs="Times New Roman"/>
          <w:sz w:val="28"/>
          <w:szCs w:val="28"/>
        </w:rPr>
        <w:t>, закладів вищої освіти І-ІІ рівнів акредитації.</w:t>
      </w:r>
    </w:p>
    <w:p w:rsidR="007C28E4" w:rsidRPr="00CA0F64" w:rsidRDefault="007C28E4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0F64">
        <w:rPr>
          <w:rFonts w:ascii="Times New Roman" w:hAnsi="Times New Roman" w:cs="Times New Roman"/>
          <w:sz w:val="28"/>
          <w:szCs w:val="28"/>
        </w:rPr>
        <w:t>Метою та завданням</w:t>
      </w:r>
      <w:r w:rsidR="0086386A">
        <w:rPr>
          <w:rFonts w:ascii="Times New Roman" w:hAnsi="Times New Roman" w:cs="Times New Roman"/>
          <w:sz w:val="28"/>
          <w:szCs w:val="28"/>
        </w:rPr>
        <w:t>и</w:t>
      </w:r>
      <w:r w:rsidRPr="00CA0F64">
        <w:rPr>
          <w:rFonts w:ascii="Times New Roman" w:hAnsi="Times New Roman" w:cs="Times New Roman"/>
          <w:sz w:val="28"/>
          <w:szCs w:val="28"/>
        </w:rPr>
        <w:t xml:space="preserve"> Конкурсу є:</w:t>
      </w:r>
    </w:p>
    <w:p w:rsidR="007C28E4" w:rsidRPr="000E0FC8" w:rsidRDefault="00C51367" w:rsidP="00516DFE">
      <w:pPr>
        <w:pStyle w:val="a3"/>
        <w:numPr>
          <w:ilvl w:val="2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28E4" w:rsidRPr="000E0FC8">
        <w:rPr>
          <w:rFonts w:ascii="Times New Roman" w:hAnsi="Times New Roman" w:cs="Times New Roman"/>
          <w:sz w:val="28"/>
          <w:szCs w:val="28"/>
        </w:rPr>
        <w:t>ошук, відбір і розвиток творчо</w:t>
      </w:r>
      <w:r w:rsidR="0086386A">
        <w:rPr>
          <w:rFonts w:ascii="Times New Roman" w:hAnsi="Times New Roman" w:cs="Times New Roman"/>
          <w:sz w:val="28"/>
          <w:szCs w:val="28"/>
        </w:rPr>
        <w:t>ї</w:t>
      </w:r>
      <w:r w:rsidR="007C28E4" w:rsidRPr="000E0FC8">
        <w:rPr>
          <w:rFonts w:ascii="Times New Roman" w:hAnsi="Times New Roman" w:cs="Times New Roman"/>
          <w:sz w:val="28"/>
          <w:szCs w:val="28"/>
        </w:rPr>
        <w:t>, обдарованої молоді, схильної до жу</w:t>
      </w:r>
      <w:r>
        <w:rPr>
          <w:rFonts w:ascii="Times New Roman" w:hAnsi="Times New Roman" w:cs="Times New Roman"/>
          <w:sz w:val="28"/>
          <w:szCs w:val="28"/>
        </w:rPr>
        <w:t>рналістської діяльності.</w:t>
      </w:r>
    </w:p>
    <w:p w:rsidR="007C28E4" w:rsidRPr="000E0FC8" w:rsidRDefault="00C51367" w:rsidP="00516DFE">
      <w:pPr>
        <w:pStyle w:val="a3"/>
        <w:numPr>
          <w:ilvl w:val="2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28E4" w:rsidRPr="000E0FC8">
        <w:rPr>
          <w:rFonts w:ascii="Times New Roman" w:hAnsi="Times New Roman" w:cs="Times New Roman"/>
          <w:sz w:val="28"/>
          <w:szCs w:val="28"/>
        </w:rPr>
        <w:t>рофорієнтаційна робота, спрямована на позитивний вплив суспільної діяльності у виборі майбутньої спеціальності, фахового вд</w:t>
      </w:r>
      <w:r>
        <w:rPr>
          <w:rFonts w:ascii="Times New Roman" w:hAnsi="Times New Roman" w:cs="Times New Roman"/>
          <w:sz w:val="28"/>
          <w:szCs w:val="28"/>
        </w:rPr>
        <w:t>осконалення і творчого розвитку.</w:t>
      </w:r>
    </w:p>
    <w:p w:rsidR="007C28E4" w:rsidRPr="000E0FC8" w:rsidRDefault="00C51367" w:rsidP="00516DFE">
      <w:pPr>
        <w:pStyle w:val="a3"/>
        <w:numPr>
          <w:ilvl w:val="2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73E8" w:rsidRPr="000E0FC8">
        <w:rPr>
          <w:rFonts w:ascii="Times New Roman" w:hAnsi="Times New Roman" w:cs="Times New Roman"/>
          <w:sz w:val="28"/>
          <w:szCs w:val="28"/>
        </w:rPr>
        <w:t xml:space="preserve">тимулювання й активізація творчих літературних, мистецьких та інших проявів активної життєвої позиції учнівської </w:t>
      </w:r>
      <w:r w:rsidR="0086386A">
        <w:rPr>
          <w:rFonts w:ascii="Times New Roman" w:hAnsi="Times New Roman" w:cs="Times New Roman"/>
          <w:sz w:val="28"/>
          <w:szCs w:val="28"/>
        </w:rPr>
        <w:t>та</w:t>
      </w:r>
      <w:r w:rsidR="008F73E8" w:rsidRPr="000E0FC8">
        <w:rPr>
          <w:rFonts w:ascii="Times New Roman" w:hAnsi="Times New Roman" w:cs="Times New Roman"/>
          <w:sz w:val="28"/>
          <w:szCs w:val="28"/>
        </w:rPr>
        <w:t xml:space="preserve"> студентської молоді.</w:t>
      </w:r>
    </w:p>
    <w:p w:rsidR="008F73E8" w:rsidRPr="000E0FC8" w:rsidRDefault="00C51367" w:rsidP="00516DFE">
      <w:pPr>
        <w:pStyle w:val="a3"/>
        <w:numPr>
          <w:ilvl w:val="2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73E8" w:rsidRPr="000E0FC8">
        <w:rPr>
          <w:rFonts w:ascii="Times New Roman" w:hAnsi="Times New Roman" w:cs="Times New Roman"/>
          <w:sz w:val="28"/>
          <w:szCs w:val="28"/>
        </w:rPr>
        <w:t>рганізатором Конкурсу є Тернопільське обласне комунальне територіальне відділення Малої академії наук України, співорганізаторами – Тернопільська обласна організація Національної спілки журналістів України, управління освіти і науки облдержадміністрації, Тернопільська філія Національної спілки телерадіокомпанії України.</w:t>
      </w:r>
    </w:p>
    <w:p w:rsidR="008F73E8" w:rsidRPr="000E0FC8" w:rsidRDefault="009D6C64" w:rsidP="00516DFE">
      <w:pPr>
        <w:pStyle w:val="a3"/>
        <w:numPr>
          <w:ilvl w:val="2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FC8">
        <w:rPr>
          <w:rFonts w:ascii="Times New Roman" w:hAnsi="Times New Roman" w:cs="Times New Roman"/>
          <w:sz w:val="28"/>
          <w:szCs w:val="28"/>
        </w:rPr>
        <w:t>Конкурс проводиться раз у 2 роки відповідно до Положення, погодженого з управлінням освіти і науки Тернопільської обласної державної адміністрації.</w:t>
      </w:r>
    </w:p>
    <w:p w:rsidR="009D6C64" w:rsidRPr="00CA0F64" w:rsidRDefault="009D6C64" w:rsidP="00516DF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F64">
        <w:rPr>
          <w:rFonts w:ascii="Times New Roman" w:hAnsi="Times New Roman" w:cs="Times New Roman"/>
          <w:b/>
          <w:sz w:val="28"/>
          <w:szCs w:val="28"/>
        </w:rPr>
        <w:t>Умови проведення конкурсу</w:t>
      </w:r>
    </w:p>
    <w:p w:rsidR="009D6C64" w:rsidRPr="000E0FC8" w:rsidRDefault="009D6C64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FC8">
        <w:rPr>
          <w:rFonts w:ascii="Times New Roman" w:hAnsi="Times New Roman" w:cs="Times New Roman"/>
          <w:sz w:val="28"/>
          <w:szCs w:val="28"/>
        </w:rPr>
        <w:t xml:space="preserve">Конкурс проводиться у два тури: І тур – заочне оцінювання </w:t>
      </w:r>
      <w:r w:rsidR="0086386A">
        <w:rPr>
          <w:rFonts w:ascii="Times New Roman" w:hAnsi="Times New Roman" w:cs="Times New Roman"/>
          <w:sz w:val="28"/>
          <w:szCs w:val="28"/>
        </w:rPr>
        <w:t xml:space="preserve">творчих </w:t>
      </w:r>
      <w:r w:rsidRPr="000E0FC8">
        <w:rPr>
          <w:rFonts w:ascii="Times New Roman" w:hAnsi="Times New Roman" w:cs="Times New Roman"/>
          <w:sz w:val="28"/>
          <w:szCs w:val="28"/>
        </w:rPr>
        <w:t>робіт, ІІ тур – захист роботи і тестування.</w:t>
      </w:r>
    </w:p>
    <w:p w:rsidR="009D6C64" w:rsidRPr="000E0FC8" w:rsidRDefault="009D6C64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FC8">
        <w:rPr>
          <w:rFonts w:ascii="Times New Roman" w:hAnsi="Times New Roman" w:cs="Times New Roman"/>
          <w:sz w:val="28"/>
          <w:szCs w:val="28"/>
        </w:rPr>
        <w:t>Конкурс оголошується за 2 місяці до його проведення.</w:t>
      </w:r>
    </w:p>
    <w:p w:rsidR="009D6C64" w:rsidRPr="000E0FC8" w:rsidRDefault="009D6C64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FC8">
        <w:rPr>
          <w:rFonts w:ascii="Times New Roman" w:hAnsi="Times New Roman" w:cs="Times New Roman"/>
          <w:sz w:val="28"/>
          <w:szCs w:val="28"/>
        </w:rPr>
        <w:t>Учасники конкурсу надсилають в оргкомітет в електронному варіанті власну творчу роботу в одній із номінацій або</w:t>
      </w:r>
      <w:r w:rsidR="0086386A">
        <w:rPr>
          <w:rFonts w:ascii="Times New Roman" w:hAnsi="Times New Roman" w:cs="Times New Roman"/>
          <w:sz w:val="28"/>
          <w:szCs w:val="28"/>
        </w:rPr>
        <w:t>, за бажанням,</w:t>
      </w:r>
      <w:r w:rsidRPr="000E0FC8">
        <w:rPr>
          <w:rFonts w:ascii="Times New Roman" w:hAnsi="Times New Roman" w:cs="Times New Roman"/>
          <w:sz w:val="28"/>
          <w:szCs w:val="28"/>
        </w:rPr>
        <w:t xml:space="preserve"> у кількох зазначених у п. 2.4.</w:t>
      </w:r>
      <w:r w:rsidR="0086386A">
        <w:rPr>
          <w:rFonts w:ascii="Times New Roman" w:hAnsi="Times New Roman" w:cs="Times New Roman"/>
          <w:sz w:val="28"/>
          <w:szCs w:val="28"/>
        </w:rPr>
        <w:t xml:space="preserve"> (стаття</w:t>
      </w:r>
      <w:r w:rsidRPr="000E0FC8">
        <w:rPr>
          <w:rFonts w:ascii="Times New Roman" w:hAnsi="Times New Roman" w:cs="Times New Roman"/>
          <w:sz w:val="28"/>
          <w:szCs w:val="28"/>
        </w:rPr>
        <w:t xml:space="preserve"> обсягом не більше 2 сторінок формату А4</w:t>
      </w:r>
      <w:r w:rsidR="0086386A">
        <w:rPr>
          <w:rFonts w:ascii="Times New Roman" w:hAnsi="Times New Roman" w:cs="Times New Roman"/>
          <w:sz w:val="28"/>
          <w:szCs w:val="28"/>
        </w:rPr>
        <w:t>, відео робота тривалістю до</w:t>
      </w:r>
      <w:r w:rsidRPr="000E0FC8">
        <w:rPr>
          <w:rFonts w:ascii="Times New Roman" w:hAnsi="Times New Roman" w:cs="Times New Roman"/>
          <w:sz w:val="28"/>
          <w:szCs w:val="28"/>
        </w:rPr>
        <w:t xml:space="preserve"> 5 хвилин</w:t>
      </w:r>
      <w:r w:rsidR="0086386A">
        <w:rPr>
          <w:rFonts w:ascii="Times New Roman" w:hAnsi="Times New Roman" w:cs="Times New Roman"/>
          <w:sz w:val="28"/>
          <w:szCs w:val="28"/>
        </w:rPr>
        <w:t xml:space="preserve"> та фоторобота – 5 світлин</w:t>
      </w:r>
      <w:r w:rsidRPr="000E0FC8">
        <w:rPr>
          <w:rFonts w:ascii="Times New Roman" w:hAnsi="Times New Roman" w:cs="Times New Roman"/>
          <w:sz w:val="28"/>
          <w:szCs w:val="28"/>
        </w:rPr>
        <w:t xml:space="preserve"> (</w:t>
      </w:r>
      <w:r w:rsidR="0086386A">
        <w:rPr>
          <w:rFonts w:ascii="Times New Roman" w:hAnsi="Times New Roman" w:cs="Times New Roman"/>
          <w:sz w:val="28"/>
          <w:szCs w:val="28"/>
        </w:rPr>
        <w:t>формат А4</w:t>
      </w:r>
      <w:r w:rsidRPr="000E0FC8">
        <w:rPr>
          <w:rFonts w:ascii="Times New Roman" w:hAnsi="Times New Roman" w:cs="Times New Roman"/>
          <w:sz w:val="28"/>
          <w:szCs w:val="28"/>
        </w:rPr>
        <w:t>)</w:t>
      </w:r>
      <w:r w:rsidR="007F71F1" w:rsidRPr="000E0FC8">
        <w:rPr>
          <w:rFonts w:ascii="Times New Roman" w:hAnsi="Times New Roman" w:cs="Times New Roman"/>
          <w:sz w:val="28"/>
          <w:szCs w:val="28"/>
        </w:rPr>
        <w:t>.</w:t>
      </w:r>
    </w:p>
    <w:p w:rsidR="007F71F1" w:rsidRPr="000E0FC8" w:rsidRDefault="007F71F1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FC8">
        <w:rPr>
          <w:rFonts w:ascii="Times New Roman" w:hAnsi="Times New Roman" w:cs="Times New Roman"/>
          <w:sz w:val="28"/>
          <w:szCs w:val="28"/>
        </w:rPr>
        <w:t>Творчі роботи на теми «Твори добро!», «Цікаве поряд», «Збережи, примнож, застережи!» приймаються у трьох номінаціях</w:t>
      </w:r>
      <w:r w:rsidR="00ED1057">
        <w:rPr>
          <w:rFonts w:ascii="Times New Roman" w:hAnsi="Times New Roman" w:cs="Times New Roman"/>
          <w:sz w:val="28"/>
          <w:szCs w:val="28"/>
        </w:rPr>
        <w:t xml:space="preserve"> – стаття, відео та фотороботи</w:t>
      </w:r>
      <w:r w:rsidRPr="000E0FC8">
        <w:rPr>
          <w:rFonts w:ascii="Times New Roman" w:hAnsi="Times New Roman" w:cs="Times New Roman"/>
          <w:sz w:val="28"/>
          <w:szCs w:val="28"/>
        </w:rPr>
        <w:t>.</w:t>
      </w:r>
    </w:p>
    <w:p w:rsidR="007F71F1" w:rsidRPr="000E0FC8" w:rsidRDefault="007F71F1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FC8">
        <w:rPr>
          <w:rFonts w:ascii="Times New Roman" w:hAnsi="Times New Roman" w:cs="Times New Roman"/>
          <w:sz w:val="28"/>
          <w:szCs w:val="28"/>
        </w:rPr>
        <w:t xml:space="preserve">Переможці визначаються у кожній </w:t>
      </w:r>
      <w:r w:rsidR="00383833">
        <w:rPr>
          <w:rFonts w:ascii="Times New Roman" w:hAnsi="Times New Roman" w:cs="Times New Roman"/>
          <w:sz w:val="28"/>
          <w:szCs w:val="28"/>
        </w:rPr>
        <w:t xml:space="preserve">із </w:t>
      </w:r>
      <w:r w:rsidRPr="000E0FC8">
        <w:rPr>
          <w:rFonts w:ascii="Times New Roman" w:hAnsi="Times New Roman" w:cs="Times New Roman"/>
          <w:sz w:val="28"/>
          <w:szCs w:val="28"/>
        </w:rPr>
        <w:t>номінаці</w:t>
      </w:r>
      <w:r w:rsidR="00383833">
        <w:rPr>
          <w:rFonts w:ascii="Times New Roman" w:hAnsi="Times New Roman" w:cs="Times New Roman"/>
          <w:sz w:val="28"/>
          <w:szCs w:val="28"/>
        </w:rPr>
        <w:t>й</w:t>
      </w:r>
      <w:r w:rsidRPr="000E0FC8">
        <w:rPr>
          <w:rFonts w:ascii="Times New Roman" w:hAnsi="Times New Roman" w:cs="Times New Roman"/>
          <w:sz w:val="28"/>
          <w:szCs w:val="28"/>
        </w:rPr>
        <w:t>.</w:t>
      </w:r>
    </w:p>
    <w:p w:rsidR="007F71F1" w:rsidRPr="000E0FC8" w:rsidRDefault="007F71F1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FC8">
        <w:rPr>
          <w:rFonts w:ascii="Times New Roman" w:hAnsi="Times New Roman" w:cs="Times New Roman"/>
          <w:sz w:val="28"/>
          <w:szCs w:val="28"/>
        </w:rPr>
        <w:t>До конкурсної роботи додаються дані про учасник</w:t>
      </w:r>
      <w:r w:rsidR="00C820ED">
        <w:rPr>
          <w:rFonts w:ascii="Times New Roman" w:hAnsi="Times New Roman" w:cs="Times New Roman"/>
          <w:sz w:val="28"/>
          <w:szCs w:val="28"/>
        </w:rPr>
        <w:t>а</w:t>
      </w:r>
      <w:r w:rsidRPr="000E0FC8">
        <w:rPr>
          <w:rFonts w:ascii="Times New Roman" w:hAnsi="Times New Roman" w:cs="Times New Roman"/>
          <w:sz w:val="28"/>
          <w:szCs w:val="28"/>
        </w:rPr>
        <w:t xml:space="preserve"> (у формі анкети (Додаток 1).</w:t>
      </w:r>
    </w:p>
    <w:p w:rsidR="007F71F1" w:rsidRPr="000E0FC8" w:rsidRDefault="007F71F1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FC8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допускаються до участі у Конкурсі роботи, які повністю або частково розміщенні на </w:t>
      </w:r>
      <w:proofErr w:type="spellStart"/>
      <w:r w:rsidR="002673B9" w:rsidRPr="000E0FC8">
        <w:rPr>
          <w:rFonts w:ascii="Times New Roman" w:hAnsi="Times New Roman" w:cs="Times New Roman"/>
          <w:sz w:val="28"/>
          <w:szCs w:val="28"/>
        </w:rPr>
        <w:t>І</w:t>
      </w:r>
      <w:r w:rsidRPr="000E0FC8">
        <w:rPr>
          <w:rFonts w:ascii="Times New Roman" w:hAnsi="Times New Roman" w:cs="Times New Roman"/>
          <w:sz w:val="28"/>
          <w:szCs w:val="28"/>
        </w:rPr>
        <w:t>нтернет-ресурсах</w:t>
      </w:r>
      <w:proofErr w:type="spellEnd"/>
      <w:r w:rsidRPr="000E0FC8">
        <w:rPr>
          <w:rFonts w:ascii="Times New Roman" w:hAnsi="Times New Roman" w:cs="Times New Roman"/>
          <w:sz w:val="28"/>
          <w:szCs w:val="28"/>
        </w:rPr>
        <w:t xml:space="preserve"> чи використані в інших засобах масової інформації.</w:t>
      </w:r>
    </w:p>
    <w:p w:rsidR="007F71F1" w:rsidRPr="00A17AD3" w:rsidRDefault="00DA0D1C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7AD3">
        <w:rPr>
          <w:rFonts w:ascii="Times New Roman" w:hAnsi="Times New Roman" w:cs="Times New Roman"/>
          <w:sz w:val="28"/>
          <w:szCs w:val="28"/>
        </w:rPr>
        <w:t xml:space="preserve">Конкурс організовується у терміни, визначені наказом </w:t>
      </w:r>
      <w:r w:rsidR="00A17AD3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6952DD">
        <w:rPr>
          <w:rFonts w:ascii="Times New Roman" w:hAnsi="Times New Roman" w:cs="Times New Roman"/>
          <w:sz w:val="28"/>
          <w:szCs w:val="28"/>
        </w:rPr>
        <w:t xml:space="preserve">освіти і науки </w:t>
      </w:r>
      <w:r w:rsidR="00A17AD3">
        <w:rPr>
          <w:rFonts w:ascii="Times New Roman" w:hAnsi="Times New Roman" w:cs="Times New Roman"/>
          <w:sz w:val="28"/>
          <w:szCs w:val="28"/>
        </w:rPr>
        <w:t>облдержадміністрації (</w:t>
      </w:r>
      <w:r w:rsidRPr="00A17AD3">
        <w:rPr>
          <w:rFonts w:ascii="Times New Roman" w:hAnsi="Times New Roman" w:cs="Times New Roman"/>
          <w:sz w:val="28"/>
          <w:szCs w:val="28"/>
        </w:rPr>
        <w:t>І тур – заочне оцінювання робіт; ІІ тур – захист робіт до 15 хвилин, тестування – 30 хвилин</w:t>
      </w:r>
      <w:r w:rsidR="00A17AD3">
        <w:rPr>
          <w:rFonts w:ascii="Times New Roman" w:hAnsi="Times New Roman" w:cs="Times New Roman"/>
          <w:sz w:val="28"/>
          <w:szCs w:val="28"/>
        </w:rPr>
        <w:t>)</w:t>
      </w:r>
      <w:r w:rsidRPr="00A17A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D1C" w:rsidRPr="000E0FC8" w:rsidRDefault="00DA0D1C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7AD3">
        <w:rPr>
          <w:rFonts w:ascii="Times New Roman" w:hAnsi="Times New Roman" w:cs="Times New Roman"/>
          <w:sz w:val="28"/>
          <w:szCs w:val="28"/>
        </w:rPr>
        <w:t xml:space="preserve">Співорганізатори Конкурсу забезпечують поширення інформації про </w:t>
      </w:r>
      <w:r w:rsidR="00744D9C" w:rsidRPr="00A17AD3">
        <w:rPr>
          <w:rFonts w:ascii="Times New Roman" w:hAnsi="Times New Roman" w:cs="Times New Roman"/>
          <w:sz w:val="28"/>
          <w:szCs w:val="28"/>
        </w:rPr>
        <w:t>його</w:t>
      </w:r>
      <w:r w:rsidR="00744D9C" w:rsidRPr="000E0FC8"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="006952DD">
        <w:rPr>
          <w:rFonts w:ascii="Times New Roman" w:hAnsi="Times New Roman" w:cs="Times New Roman"/>
          <w:sz w:val="28"/>
          <w:szCs w:val="28"/>
        </w:rPr>
        <w:t>, співпрацюють як члени оргкомітету журі відповідно до вимог наказу</w:t>
      </w:r>
      <w:r w:rsidR="00744D9C" w:rsidRPr="000E0FC8">
        <w:rPr>
          <w:rFonts w:ascii="Times New Roman" w:hAnsi="Times New Roman" w:cs="Times New Roman"/>
          <w:sz w:val="28"/>
          <w:szCs w:val="28"/>
        </w:rPr>
        <w:t>.</w:t>
      </w:r>
    </w:p>
    <w:p w:rsidR="00744D9C" w:rsidRPr="00CA0F64" w:rsidRDefault="00744D9C" w:rsidP="00516DF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F64">
        <w:rPr>
          <w:rFonts w:ascii="Times New Roman" w:hAnsi="Times New Roman" w:cs="Times New Roman"/>
          <w:b/>
          <w:sz w:val="28"/>
          <w:szCs w:val="28"/>
        </w:rPr>
        <w:t>Визначення та відзначення переможців.</w:t>
      </w:r>
    </w:p>
    <w:p w:rsidR="00744D9C" w:rsidRPr="000E0FC8" w:rsidRDefault="00744D9C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FC8">
        <w:rPr>
          <w:rFonts w:ascii="Times New Roman" w:hAnsi="Times New Roman" w:cs="Times New Roman"/>
          <w:sz w:val="28"/>
          <w:szCs w:val="28"/>
        </w:rPr>
        <w:t>Журі протягом тижня вивчає й оцінює творчі роботи, подані в оргкомітет на заочний тур Конкурсу</w:t>
      </w:r>
      <w:r w:rsidR="00555B99">
        <w:rPr>
          <w:rFonts w:ascii="Times New Roman" w:hAnsi="Times New Roman" w:cs="Times New Roman"/>
          <w:sz w:val="28"/>
          <w:szCs w:val="28"/>
        </w:rPr>
        <w:t>,</w:t>
      </w:r>
      <w:r w:rsidRPr="000E0FC8">
        <w:rPr>
          <w:rFonts w:ascii="Times New Roman" w:hAnsi="Times New Roman" w:cs="Times New Roman"/>
          <w:sz w:val="28"/>
          <w:szCs w:val="28"/>
        </w:rPr>
        <w:t xml:space="preserve"> відповідно до затверджених критеріїв (додаток 2).</w:t>
      </w:r>
    </w:p>
    <w:p w:rsidR="00744D9C" w:rsidRPr="000E0FC8" w:rsidRDefault="00744D9C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FC8">
        <w:rPr>
          <w:rFonts w:ascii="Times New Roman" w:hAnsi="Times New Roman" w:cs="Times New Roman"/>
          <w:sz w:val="28"/>
          <w:szCs w:val="28"/>
        </w:rPr>
        <w:t xml:space="preserve">В очному турі беруть участь </w:t>
      </w:r>
      <w:r w:rsidR="00555B99">
        <w:rPr>
          <w:rFonts w:ascii="Times New Roman" w:hAnsi="Times New Roman" w:cs="Times New Roman"/>
          <w:sz w:val="28"/>
          <w:szCs w:val="28"/>
        </w:rPr>
        <w:t>у</w:t>
      </w:r>
      <w:r w:rsidRPr="000E0FC8">
        <w:rPr>
          <w:rFonts w:ascii="Times New Roman" w:hAnsi="Times New Roman" w:cs="Times New Roman"/>
          <w:sz w:val="28"/>
          <w:szCs w:val="28"/>
        </w:rPr>
        <w:t>сі конкурсанти, які представляють власні творчі роботи й у тестовій формі демонструють знання та ерудицію з питань літературознавчого і психологічного напрямків, основ спілкування й етики.</w:t>
      </w:r>
    </w:p>
    <w:p w:rsidR="00744D9C" w:rsidRPr="000E0FC8" w:rsidRDefault="00744D9C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FC8">
        <w:rPr>
          <w:rFonts w:ascii="Times New Roman" w:hAnsi="Times New Roman" w:cs="Times New Roman"/>
          <w:sz w:val="28"/>
          <w:szCs w:val="28"/>
        </w:rPr>
        <w:t xml:space="preserve">Результати участі у Конкурсі узагальнюються </w:t>
      </w:r>
      <w:r w:rsidR="00555B99">
        <w:rPr>
          <w:rFonts w:ascii="Times New Roman" w:hAnsi="Times New Roman" w:cs="Times New Roman"/>
          <w:sz w:val="28"/>
          <w:szCs w:val="28"/>
        </w:rPr>
        <w:t>в</w:t>
      </w:r>
      <w:r w:rsidRPr="000E0FC8">
        <w:rPr>
          <w:rFonts w:ascii="Times New Roman" w:hAnsi="Times New Roman" w:cs="Times New Roman"/>
          <w:sz w:val="28"/>
          <w:szCs w:val="28"/>
        </w:rPr>
        <w:t xml:space="preserve"> балах за творчу роботу, її захист (презентацію), виконання тестових завдань.</w:t>
      </w:r>
    </w:p>
    <w:p w:rsidR="00744D9C" w:rsidRPr="000E0FC8" w:rsidRDefault="00744D9C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FC8">
        <w:rPr>
          <w:rFonts w:ascii="Times New Roman" w:hAnsi="Times New Roman" w:cs="Times New Roman"/>
          <w:sz w:val="28"/>
          <w:szCs w:val="28"/>
        </w:rPr>
        <w:t>Переможці (1, 2, 3 місця) нагороджуються дипломами, учасники – грамотами.</w:t>
      </w:r>
    </w:p>
    <w:p w:rsidR="00744D9C" w:rsidRPr="000E0FC8" w:rsidRDefault="00744D9C" w:rsidP="00516DFE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FC8">
        <w:rPr>
          <w:rFonts w:ascii="Times New Roman" w:hAnsi="Times New Roman" w:cs="Times New Roman"/>
          <w:sz w:val="28"/>
          <w:szCs w:val="28"/>
        </w:rPr>
        <w:t xml:space="preserve">Підсумки проведення Конкурсу та відзначення переможців </w:t>
      </w:r>
      <w:r w:rsidR="008C2AC0">
        <w:rPr>
          <w:rFonts w:ascii="Times New Roman" w:hAnsi="Times New Roman" w:cs="Times New Roman"/>
          <w:sz w:val="28"/>
          <w:szCs w:val="28"/>
        </w:rPr>
        <w:t>приурочити</w:t>
      </w:r>
      <w:r w:rsidRPr="000E0FC8">
        <w:rPr>
          <w:rFonts w:ascii="Times New Roman" w:hAnsi="Times New Roman" w:cs="Times New Roman"/>
          <w:sz w:val="28"/>
          <w:szCs w:val="28"/>
        </w:rPr>
        <w:t xml:space="preserve"> до Дня журналіста України </w:t>
      </w:r>
      <w:r w:rsidR="008C2AC0">
        <w:rPr>
          <w:rFonts w:ascii="Times New Roman" w:hAnsi="Times New Roman" w:cs="Times New Roman"/>
          <w:sz w:val="28"/>
          <w:szCs w:val="28"/>
        </w:rPr>
        <w:t>(6 червня)</w:t>
      </w:r>
      <w:r w:rsidRPr="000E0FC8">
        <w:rPr>
          <w:rFonts w:ascii="Times New Roman" w:hAnsi="Times New Roman" w:cs="Times New Roman"/>
          <w:sz w:val="28"/>
          <w:szCs w:val="28"/>
        </w:rPr>
        <w:t>.</w:t>
      </w:r>
    </w:p>
    <w:p w:rsidR="00744D9C" w:rsidRPr="00CA0F64" w:rsidRDefault="00744D9C" w:rsidP="00516DF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F64">
        <w:rPr>
          <w:rFonts w:ascii="Times New Roman" w:hAnsi="Times New Roman" w:cs="Times New Roman"/>
          <w:b/>
          <w:sz w:val="28"/>
          <w:szCs w:val="28"/>
        </w:rPr>
        <w:t>Фінансування проведення Конкурсу.</w:t>
      </w:r>
    </w:p>
    <w:p w:rsidR="00744D9C" w:rsidRPr="000E0FC8" w:rsidRDefault="00744D9C" w:rsidP="008C2AC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0FC8">
        <w:rPr>
          <w:rFonts w:ascii="Times New Roman" w:hAnsi="Times New Roman" w:cs="Times New Roman"/>
          <w:sz w:val="28"/>
          <w:szCs w:val="28"/>
        </w:rPr>
        <w:t>Витрати на організацію та проведення Конкурсу здійснюються за рахунок бюджетних призначень Тернопільського обласного комунального територіального відділення МАН України відповідно до підготовленого кошторису.</w:t>
      </w:r>
    </w:p>
    <w:sectPr w:rsidR="00744D9C" w:rsidRPr="000E0F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18F"/>
    <w:multiLevelType w:val="multilevel"/>
    <w:tmpl w:val="84785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EE"/>
    <w:rsid w:val="000E0FC8"/>
    <w:rsid w:val="00117061"/>
    <w:rsid w:val="00212E4B"/>
    <w:rsid w:val="0021516E"/>
    <w:rsid w:val="002673B9"/>
    <w:rsid w:val="003428FA"/>
    <w:rsid w:val="00383833"/>
    <w:rsid w:val="003B6BDA"/>
    <w:rsid w:val="004C018E"/>
    <w:rsid w:val="004F186D"/>
    <w:rsid w:val="00516DFE"/>
    <w:rsid w:val="00540686"/>
    <w:rsid w:val="00555B99"/>
    <w:rsid w:val="006952DD"/>
    <w:rsid w:val="006E6A1A"/>
    <w:rsid w:val="00744D9C"/>
    <w:rsid w:val="007C28E4"/>
    <w:rsid w:val="007F71F1"/>
    <w:rsid w:val="008164C0"/>
    <w:rsid w:val="0086386A"/>
    <w:rsid w:val="008C2AC0"/>
    <w:rsid w:val="008F73E8"/>
    <w:rsid w:val="0096051A"/>
    <w:rsid w:val="009D6C64"/>
    <w:rsid w:val="00A17AD3"/>
    <w:rsid w:val="00A775CF"/>
    <w:rsid w:val="00AD613A"/>
    <w:rsid w:val="00C24F48"/>
    <w:rsid w:val="00C51367"/>
    <w:rsid w:val="00C820ED"/>
    <w:rsid w:val="00CA0F64"/>
    <w:rsid w:val="00DA0D1C"/>
    <w:rsid w:val="00DF39F9"/>
    <w:rsid w:val="00E106BD"/>
    <w:rsid w:val="00E51DEE"/>
    <w:rsid w:val="00ED1057"/>
    <w:rsid w:val="00F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E4"/>
    <w:pPr>
      <w:ind w:left="720"/>
      <w:contextualSpacing/>
    </w:pPr>
  </w:style>
  <w:style w:type="table" w:styleId="a4">
    <w:name w:val="Table Grid"/>
    <w:basedOn w:val="a1"/>
    <w:uiPriority w:val="59"/>
    <w:rsid w:val="00DF3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E4"/>
    <w:pPr>
      <w:ind w:left="720"/>
      <w:contextualSpacing/>
    </w:pPr>
  </w:style>
  <w:style w:type="table" w:styleId="a4">
    <w:name w:val="Table Grid"/>
    <w:basedOn w:val="a1"/>
    <w:uiPriority w:val="59"/>
    <w:rsid w:val="00DF3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Ман1</dc:creator>
  <cp:lastModifiedBy>Ман1</cp:lastModifiedBy>
  <cp:revision>2</cp:revision>
  <cp:lastPrinted>2019-03-05T10:26:00Z</cp:lastPrinted>
  <dcterms:created xsi:type="dcterms:W3CDTF">2019-03-07T11:33:00Z</dcterms:created>
  <dcterms:modified xsi:type="dcterms:W3CDTF">2019-03-07T11:33:00Z</dcterms:modified>
</cp:coreProperties>
</file>